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1C82" w14:textId="600452BF" w:rsidR="00075223" w:rsidRDefault="00075223" w:rsidP="000752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13D43C1" wp14:editId="18E338BC">
            <wp:extent cx="1767840" cy="11811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 Light" w:hAnsi="Calibri Light" w:cs="Calibri Light"/>
        </w:rPr>
        <w:t> </w:t>
      </w:r>
      <w:r>
        <w:rPr>
          <w:rStyle w:val="eop"/>
          <w:rFonts w:ascii="Calibri Light" w:hAnsi="Calibri Light" w:cs="Calibri Light"/>
          <w:b/>
          <w:bCs/>
        </w:rPr>
        <w:t> </w:t>
      </w:r>
    </w:p>
    <w:p w14:paraId="3D1B4F17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</w:rPr>
        <w:t>             </w:t>
      </w:r>
      <w:r>
        <w:rPr>
          <w:rStyle w:val="eop"/>
          <w:rFonts w:ascii="Calibri Light" w:hAnsi="Calibri Light" w:cs="Calibri Light"/>
        </w:rPr>
        <w:t> </w:t>
      </w:r>
    </w:p>
    <w:p w14:paraId="5BB5F11B" w14:textId="77777777" w:rsidR="00075223" w:rsidRDefault="00075223" w:rsidP="000752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6"/>
          <w:szCs w:val="26"/>
        </w:rPr>
        <w:t>Job Description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6DEF8B26" w14:textId="77777777" w:rsidR="00075223" w:rsidRDefault="00075223" w:rsidP="000752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</w:rPr>
        <w:t> </w:t>
      </w:r>
    </w:p>
    <w:p w14:paraId="19BA11B1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Position: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Arial" w:hAnsi="Arial" w:cs="Arial"/>
        </w:rPr>
        <w:t>DEMENTIA HIT COORDINATOR</w:t>
      </w:r>
      <w:r>
        <w:rPr>
          <w:rStyle w:val="eop"/>
          <w:rFonts w:ascii="Arial" w:hAnsi="Arial" w:cs="Arial"/>
        </w:rPr>
        <w:t> </w:t>
      </w:r>
    </w:p>
    <w:p w14:paraId="12456189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Reports to: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Arial" w:hAnsi="Arial" w:cs="Arial"/>
        </w:rPr>
        <w:t>CEO of Alive</w:t>
      </w:r>
      <w:r>
        <w:rPr>
          <w:rStyle w:val="eop"/>
          <w:rFonts w:ascii="Arial" w:hAnsi="Arial" w:cs="Arial"/>
        </w:rPr>
        <w:t> </w:t>
      </w:r>
    </w:p>
    <w:p w14:paraId="0ABB7B05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56B35C6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Overall Job Purpose: </w:t>
      </w:r>
      <w:r>
        <w:rPr>
          <w:rStyle w:val="eop"/>
          <w:rFonts w:ascii="Arial" w:hAnsi="Arial" w:cs="Arial"/>
        </w:rPr>
        <w:t> </w:t>
      </w:r>
    </w:p>
    <w:p w14:paraId="0CFAC74C" w14:textId="376526C9" w:rsidR="00075223" w:rsidRDefault="00075223" w:rsidP="0007522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To provide effective day to day project management to the Dementia Health Integration Team.  To work alongside the three HIT directors (1 clinician, 1 clinical academic, 1 VCSE leader), and work</w:t>
      </w:r>
      <w:r w:rsidR="009E625F">
        <w:rPr>
          <w:rStyle w:val="normaltextrun"/>
          <w:rFonts w:ascii="Arial" w:hAnsi="Arial" w:cs="Arial"/>
          <w:sz w:val="22"/>
          <w:szCs w:val="22"/>
        </w:rPr>
        <w:t xml:space="preserve"> with</w:t>
      </w:r>
      <w:r>
        <w:rPr>
          <w:rStyle w:val="normaltextrun"/>
          <w:rFonts w:ascii="Arial" w:hAnsi="Arial" w:cs="Arial"/>
          <w:sz w:val="22"/>
          <w:szCs w:val="22"/>
        </w:rPr>
        <w:t> other partner organisations under the BHP to monitor key milestones and achievements and intervene where required.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BBC6456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4"/>
          <w:szCs w:val="14"/>
        </w:rPr>
        <w:t> </w:t>
      </w:r>
    </w:p>
    <w:p w14:paraId="5561F3C9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Dementia Health Integration Team (HIT) is a team of professionals who are all working together to transform care for people affected by dementia through comprehensive research, integrating and improving care services and support, and by creating dementia-friendly communities.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9D236DE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08FBC1E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53079BB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Main tasks and responsibilities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FBAC291" w14:textId="77777777" w:rsidR="00075223" w:rsidRDefault="00075223" w:rsidP="000752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Reporting and Documentation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AC70C87" w14:textId="77777777" w:rsidR="00075223" w:rsidRDefault="00075223" w:rsidP="0007522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Develop, maintain and monitor project plans, including progress against milestones, deliverables and budget.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1388317" w14:textId="77777777" w:rsidR="00075223" w:rsidRDefault="00075223" w:rsidP="0007522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Develop and maintain project documentation and procedures including the terms of reference HIT work streams.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009E05A" w14:textId="77777777" w:rsidR="00075223" w:rsidRDefault="00075223" w:rsidP="0007522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Obtain regular progress reports from work stream leaders to ensure progress can be assessed against milestones.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F08BC1" w14:textId="77777777" w:rsidR="00075223" w:rsidRDefault="00075223" w:rsidP="0007522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Develop and maintain a process for recording project outputs and achievements to facilitate and monitor progress in line with milestones.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82E214A" w14:textId="77777777" w:rsidR="00075223" w:rsidRDefault="00075223" w:rsidP="0007522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Prepare reports, including quarterly summaries, annual reports, financial statements and minutes of key meetings to share with members of the HIT and BHP.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CBFE187" w14:textId="77777777" w:rsidR="00075223" w:rsidRDefault="00075223" w:rsidP="000752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Customer Services &amp;Support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3BD0E8" w14:textId="77777777" w:rsidR="00075223" w:rsidRDefault="00075223" w:rsidP="0007522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Ensure professional and quality service standards are maintained and applied within the operational area of activity.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9CA3E75" w14:textId="77777777" w:rsidR="00075223" w:rsidRDefault="00075223" w:rsidP="0007522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Act as first point of contact for the Programme.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ECAD0BE" w14:textId="77777777" w:rsidR="00075223" w:rsidRDefault="00075223" w:rsidP="000752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5B6D261" w14:textId="77777777" w:rsidR="00075223" w:rsidRDefault="00075223" w:rsidP="000752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Planning &amp; Organising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1B1A669" w14:textId="77777777" w:rsidR="00075223" w:rsidRDefault="00075223" w:rsidP="0007522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Support the HIT directors and workstream leaders in all project management aspects, including day-to-day project management; development, ownership, management and delivery of work plans; set up and management of project processes; monitoring budgets; reporting and relationship management.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749D572" w14:textId="77777777" w:rsidR="00075223" w:rsidRDefault="00075223" w:rsidP="0007522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Co-ordinate meetings and workshops. Plan meetings and workshops with the support of the administrative assistants from BHP and North Bristol NHS Trust.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68E654F" w14:textId="77777777" w:rsidR="00075223" w:rsidRDefault="00075223" w:rsidP="0007522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Plan events such as workshops, training activities, research exchanges and scientific meetings (for up to 100 delegates)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FD15AF1" w14:textId="77777777" w:rsidR="00075223" w:rsidRDefault="00075223" w:rsidP="000752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lastRenderedPageBreak/>
        <w:t> </w:t>
      </w:r>
    </w:p>
    <w:p w14:paraId="7D9AC82F" w14:textId="77777777" w:rsidR="00075223" w:rsidRDefault="00075223" w:rsidP="000752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Liaison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FE9DD9" w14:textId="77777777" w:rsidR="00075223" w:rsidRDefault="00075223" w:rsidP="00075223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Ensure all project partners are actively engaged with delivery of the project, including delivery against project milestones•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3FA6188" w14:textId="77777777" w:rsidR="00075223" w:rsidRDefault="00075223" w:rsidP="00075223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Act as communication lead for the Programme and lead the development of the website in liaison with BHP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77C4DC3" w14:textId="77777777" w:rsidR="00075223" w:rsidRDefault="00075223" w:rsidP="000752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6C003E3" w14:textId="77777777" w:rsidR="00075223" w:rsidRDefault="00075223" w:rsidP="00075223">
      <w:pPr>
        <w:pStyle w:val="paragraph"/>
        <w:shd w:val="clear" w:color="auto" w:fill="FAF9F8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Decision Making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F61F154" w14:textId="77777777" w:rsidR="00075223" w:rsidRDefault="00075223" w:rsidP="00075223">
      <w:pPr>
        <w:pStyle w:val="paragraph"/>
        <w:numPr>
          <w:ilvl w:val="0"/>
          <w:numId w:val="6"/>
        </w:numPr>
        <w:shd w:val="clear" w:color="auto" w:fill="FAF9F8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Make decisions with regard to own and team work, ensuringthey are consistent with operational policies.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B7429DC" w14:textId="77777777" w:rsidR="00075223" w:rsidRDefault="00075223" w:rsidP="00075223">
      <w:pPr>
        <w:pStyle w:val="paragraph"/>
        <w:numPr>
          <w:ilvl w:val="0"/>
          <w:numId w:val="7"/>
        </w:numPr>
        <w:shd w:val="clear" w:color="auto" w:fill="FAF9F8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Recognise when issues should be referred to others and seek advice on how to respond.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276D0FC" w14:textId="77777777" w:rsidR="00075223" w:rsidRDefault="00075223" w:rsidP="00075223">
      <w:pPr>
        <w:pStyle w:val="paragraph"/>
        <w:shd w:val="clear" w:color="auto" w:fill="FAF9F8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33C3B54" w14:textId="77777777" w:rsidR="00075223" w:rsidRDefault="00075223" w:rsidP="00075223">
      <w:pPr>
        <w:pStyle w:val="paragraph"/>
        <w:shd w:val="clear" w:color="auto" w:fill="FAF9F8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Problem Solving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8BCA895" w14:textId="77777777" w:rsidR="00075223" w:rsidRDefault="00075223" w:rsidP="00075223">
      <w:pPr>
        <w:pStyle w:val="paragraph"/>
        <w:numPr>
          <w:ilvl w:val="0"/>
          <w:numId w:val="8"/>
        </w:numPr>
        <w:shd w:val="clear" w:color="auto" w:fill="FAF9F8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Support the Programme Principal Investigators in managing project risk, including capturing, analysing, reporting of risk, and developing mitigation actions.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89C3645" w14:textId="77777777" w:rsidR="00075223" w:rsidRDefault="00075223" w:rsidP="00075223">
      <w:pPr>
        <w:pStyle w:val="paragraph"/>
        <w:shd w:val="clear" w:color="auto" w:fill="FAF9F8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BDAD340" w14:textId="77777777" w:rsidR="00075223" w:rsidRDefault="00075223" w:rsidP="00075223">
      <w:pPr>
        <w:pStyle w:val="paragraph"/>
        <w:shd w:val="clear" w:color="auto" w:fill="FAF9F8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Continuous Improvement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4E72473" w14:textId="77777777" w:rsidR="00075223" w:rsidRDefault="00075223" w:rsidP="00075223">
      <w:pPr>
        <w:pStyle w:val="paragraph"/>
        <w:numPr>
          <w:ilvl w:val="0"/>
          <w:numId w:val="9"/>
        </w:numPr>
        <w:shd w:val="clear" w:color="auto" w:fill="FAF9F8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Acquire requisite specialist knowledge through a positive and self-responsible attitude to staff development and technical training, and encourage the same approach in others.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26E46B0" w14:textId="77777777" w:rsidR="00075223" w:rsidRDefault="00075223" w:rsidP="00075223">
      <w:pPr>
        <w:pStyle w:val="paragraph"/>
        <w:numPr>
          <w:ilvl w:val="0"/>
          <w:numId w:val="9"/>
        </w:numPr>
        <w:shd w:val="clear" w:color="auto" w:fill="FAF9F8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Manage the workload and workflow of the post.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B9AB1F8" w14:textId="77777777" w:rsidR="00075223" w:rsidRDefault="00075223" w:rsidP="00075223">
      <w:pPr>
        <w:pStyle w:val="paragraph"/>
        <w:numPr>
          <w:ilvl w:val="0"/>
          <w:numId w:val="9"/>
        </w:numPr>
        <w:shd w:val="clear" w:color="auto" w:fill="FAF9F8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Develop and maintain best practice in project management, through the continuous evaluation of work processes and awareness of alternative approaches.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8AA3D61" w14:textId="77777777" w:rsidR="00075223" w:rsidRDefault="00075223" w:rsidP="00075223">
      <w:pPr>
        <w:pStyle w:val="paragraph"/>
        <w:shd w:val="clear" w:color="auto" w:fill="FAF9F8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601743F" w14:textId="77777777" w:rsidR="00075223" w:rsidRDefault="00075223" w:rsidP="00075223">
      <w:pPr>
        <w:pStyle w:val="paragraph"/>
        <w:shd w:val="clear" w:color="auto" w:fill="FAF9F8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People Management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0D59610" w14:textId="77777777" w:rsidR="00075223" w:rsidRDefault="00075223" w:rsidP="00075223">
      <w:pPr>
        <w:pStyle w:val="paragraph"/>
        <w:numPr>
          <w:ilvl w:val="0"/>
          <w:numId w:val="10"/>
        </w:numPr>
        <w:shd w:val="clear" w:color="auto" w:fill="FAF9F8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Support the HIT directors and associated staff in project management of a diverse team to ensure successful delivery of the project objectives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CEAC359" w14:textId="77777777" w:rsidR="00075223" w:rsidRDefault="00075223" w:rsidP="00075223">
      <w:pPr>
        <w:pStyle w:val="paragraph"/>
        <w:numPr>
          <w:ilvl w:val="0"/>
          <w:numId w:val="10"/>
        </w:numPr>
        <w:shd w:val="clear" w:color="auto" w:fill="FAF9F8"/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Preparation of job descriptions, advertising, co-ordinating interviews and appointments and induction of new staff.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554F783" w14:textId="77777777" w:rsidR="00075223" w:rsidRDefault="00075223" w:rsidP="00075223">
      <w:pPr>
        <w:pStyle w:val="paragraph"/>
        <w:shd w:val="clear" w:color="auto" w:fill="FAF9F8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7A82FAF" w14:textId="77777777" w:rsidR="00075223" w:rsidRDefault="00075223" w:rsidP="00075223">
      <w:pPr>
        <w:pStyle w:val="paragraph"/>
        <w:shd w:val="clear" w:color="auto" w:fill="FAF9F8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Any other duties as required by the HIT lead Directors and workstream lead Directors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A3A3746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6674515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Person Specification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2D20981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Relevant Experience, Skills and Knowledge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EC3494B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Essential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4DF9B44" w14:textId="77777777" w:rsidR="00075223" w:rsidRDefault="00075223" w:rsidP="00075223">
      <w:pPr>
        <w:pStyle w:val="paragraph"/>
        <w:numPr>
          <w:ilvl w:val="0"/>
          <w:numId w:val="11"/>
        </w:numPr>
        <w:spacing w:before="0" w:beforeAutospacing="0" w:after="0" w:afterAutospacing="0"/>
        <w:ind w:left="990" w:firstLine="4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Project management experience in an academic, scientific or healthcare environment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1544218" w14:textId="77777777" w:rsidR="00075223" w:rsidRDefault="00075223" w:rsidP="00075223">
      <w:pPr>
        <w:pStyle w:val="paragraph"/>
        <w:numPr>
          <w:ilvl w:val="0"/>
          <w:numId w:val="12"/>
        </w:numPr>
        <w:spacing w:before="0" w:beforeAutospacing="0" w:after="0" w:afterAutospacing="0"/>
        <w:ind w:left="115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Experience in successfully delivering multi-participant projects and processes to strict deadlines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87843A6" w14:textId="77777777" w:rsidR="00075223" w:rsidRDefault="00075223" w:rsidP="00075223">
      <w:pPr>
        <w:pStyle w:val="paragraph"/>
        <w:numPr>
          <w:ilvl w:val="0"/>
          <w:numId w:val="12"/>
        </w:numPr>
        <w:spacing w:before="0" w:beforeAutospacing="0" w:after="0" w:afterAutospacing="0"/>
        <w:ind w:left="115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Experience of co-ordinating, assembling and budgeting projects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C8023C" w14:textId="77777777" w:rsidR="00075223" w:rsidRDefault="00075223" w:rsidP="00075223">
      <w:pPr>
        <w:pStyle w:val="paragraph"/>
        <w:numPr>
          <w:ilvl w:val="0"/>
          <w:numId w:val="12"/>
        </w:numPr>
        <w:spacing w:before="0" w:beforeAutospacing="0" w:after="0" w:afterAutospacing="0"/>
        <w:ind w:left="115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Excellent record keeping and administrative skills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C0A8F5B" w14:textId="77777777" w:rsidR="00075223" w:rsidRDefault="00075223" w:rsidP="00075223">
      <w:pPr>
        <w:pStyle w:val="paragraph"/>
        <w:numPr>
          <w:ilvl w:val="0"/>
          <w:numId w:val="12"/>
        </w:numPr>
        <w:spacing w:before="0" w:beforeAutospacing="0" w:after="0" w:afterAutospacing="0"/>
        <w:ind w:left="990" w:firstLine="4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Ability to maintain a project website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C2A3FDF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Desirable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BE10F20" w14:textId="77777777" w:rsidR="00075223" w:rsidRDefault="00075223" w:rsidP="00075223">
      <w:pPr>
        <w:pStyle w:val="paragraph"/>
        <w:numPr>
          <w:ilvl w:val="0"/>
          <w:numId w:val="13"/>
        </w:numPr>
        <w:spacing w:before="0" w:beforeAutospacing="0" w:after="0" w:afterAutospacing="0"/>
        <w:ind w:left="115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Experience of working in an interdisciplinary environment, ideally including experience of working with life sciences or health care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40E128C" w14:textId="77777777" w:rsidR="00075223" w:rsidRDefault="00075223" w:rsidP="00075223">
      <w:pPr>
        <w:pStyle w:val="paragraph"/>
        <w:numPr>
          <w:ilvl w:val="0"/>
          <w:numId w:val="13"/>
        </w:numPr>
        <w:spacing w:before="0" w:beforeAutospacing="0" w:after="0" w:afterAutospacing="0"/>
        <w:ind w:left="115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Experience of, and interest in, dementia care and research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EA491E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bcx0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Relevant Qualifications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903EFF3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718EE0D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Essential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2717272" w14:textId="77777777" w:rsidR="00075223" w:rsidRDefault="00075223" w:rsidP="00075223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An honours degree or equivalent professional experience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5402D7F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Desirable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A1E2FD0" w14:textId="77777777" w:rsidR="00075223" w:rsidRDefault="00075223" w:rsidP="00075223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professional project management qualification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31D0DC3" w14:textId="77777777" w:rsidR="00075223" w:rsidRDefault="00075223" w:rsidP="00075223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An honours degree in a health related discipline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CA5CB74" w14:textId="77777777" w:rsidR="00075223" w:rsidRDefault="00075223" w:rsidP="00075223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postgraduate degree in a health related discipline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F7B0446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D5FB0E5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B121542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Communication and Interpersonal Skills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FC67D88" w14:textId="77777777" w:rsidR="00075223" w:rsidRDefault="00075223" w:rsidP="00075223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 team player; able to persuade and motivate team members and engage participants in the project management process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CCAD4A5" w14:textId="77777777" w:rsidR="00075223" w:rsidRDefault="00075223" w:rsidP="00075223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Excellent communication skills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C4CC318" w14:textId="77777777" w:rsidR="00075223" w:rsidRDefault="00075223" w:rsidP="00075223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Able to develop and maintain effective working relationships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E51AA6" w14:textId="77777777" w:rsidR="00075223" w:rsidRDefault="00075223" w:rsidP="00075223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Able to work without day to day supervision and delegate effectively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B3C5595" w14:textId="77777777" w:rsidR="00075223" w:rsidRDefault="00075223" w:rsidP="00075223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Good written and oral communication skills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4ABF199" w14:textId="77777777" w:rsidR="00075223" w:rsidRDefault="00075223" w:rsidP="00075223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Able to work to deadlines and under pressure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3604477" w14:textId="77777777" w:rsidR="00075223" w:rsidRDefault="00075223" w:rsidP="00075223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Able to think strategically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F2F4073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2C876F7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Other skills required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F888685" w14:textId="77777777" w:rsidR="00075223" w:rsidRDefault="00075223" w:rsidP="00075223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An understanding of the university research and academic culture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39D7D47" w14:textId="77777777" w:rsidR="00075223" w:rsidRDefault="00075223" w:rsidP="00075223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Willingness to share workload and good practice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BDBD8EC" w14:textId="77777777" w:rsidR="00075223" w:rsidRDefault="00075223" w:rsidP="00075223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sz w:val="22"/>
          <w:szCs w:val="22"/>
        </w:rPr>
        <w:t>The post-holder will be an experienced individual who is both innovative and proactive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C1D9E30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74A8A13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D78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Terms and Conditions of employment</w:t>
      </w:r>
      <w:r>
        <w:rPr>
          <w:rStyle w:val="eop"/>
          <w:rFonts w:ascii="Arial" w:hAnsi="Arial" w:cs="Arial"/>
        </w:rPr>
        <w:t> </w:t>
      </w:r>
    </w:p>
    <w:p w14:paraId="019FF7A9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0ECD280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u w:val="single"/>
        </w:rPr>
        <w:t>Salary</w:t>
      </w:r>
      <w:r>
        <w:rPr>
          <w:rStyle w:val="normaltextrun"/>
          <w:rFonts w:ascii="Arial" w:hAnsi="Arial" w:cs="Arial"/>
          <w:sz w:val="22"/>
          <w:szCs w:val="22"/>
        </w:rPr>
        <w:t>:    £26500. (pro rata) plus, contributory pension.  Salaries are paid monthly in arrears and reviewed annually.  Fixed term contact to March 2022.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8547CF9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C4B473A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u w:val="single"/>
        </w:rPr>
        <w:t>Conditions of employment</w:t>
      </w:r>
      <w:r>
        <w:rPr>
          <w:rStyle w:val="normaltextrun"/>
          <w:rFonts w:ascii="Arial" w:hAnsi="Arial" w:cs="Arial"/>
          <w:sz w:val="22"/>
          <w:szCs w:val="22"/>
        </w:rPr>
        <w:t>:    This post is for 2 days a week (0.4) 15. hours a week.  Days to be agreed on appointment of the suitable candidate. Hours can be worked flexibly provided they are between Alive’s core working hours of 9 – 5.  Alive staff work a 7.5-hour day.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EF8760E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CD5C5D6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u w:val="single"/>
        </w:rPr>
        <w:t>Location</w:t>
      </w:r>
      <w:r>
        <w:rPr>
          <w:rStyle w:val="normaltextrun"/>
          <w:rFonts w:ascii="Arial" w:hAnsi="Arial" w:cs="Arial"/>
          <w:sz w:val="22"/>
          <w:szCs w:val="22"/>
        </w:rPr>
        <w:t>:   Home based, with flexible working in the Create Centre, Smeaton Road, Bristol, BS 1 6XN as and when required.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01378E8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6125823" w14:textId="77777777" w:rsidR="00075223" w:rsidRDefault="00075223" w:rsidP="00075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bcx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bcx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>Please note: This job description is for guidance.  Employees are expected to be flexible and co-operative and to undertake additional duties as required.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FEC5825" w14:textId="77777777" w:rsidR="00665896" w:rsidRDefault="009E625F"/>
    <w:sectPr w:rsidR="00665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8E1"/>
    <w:multiLevelType w:val="multilevel"/>
    <w:tmpl w:val="E7A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6A5D3B"/>
    <w:multiLevelType w:val="multilevel"/>
    <w:tmpl w:val="B504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C801A8"/>
    <w:multiLevelType w:val="multilevel"/>
    <w:tmpl w:val="7162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46060F"/>
    <w:multiLevelType w:val="multilevel"/>
    <w:tmpl w:val="3F90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4E35EF"/>
    <w:multiLevelType w:val="multilevel"/>
    <w:tmpl w:val="86E4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CE3400"/>
    <w:multiLevelType w:val="multilevel"/>
    <w:tmpl w:val="3FE4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8D00AF"/>
    <w:multiLevelType w:val="multilevel"/>
    <w:tmpl w:val="E08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C711C0"/>
    <w:multiLevelType w:val="multilevel"/>
    <w:tmpl w:val="651C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4E41D8"/>
    <w:multiLevelType w:val="multilevel"/>
    <w:tmpl w:val="864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A00148"/>
    <w:multiLevelType w:val="multilevel"/>
    <w:tmpl w:val="9082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927E3B"/>
    <w:multiLevelType w:val="multilevel"/>
    <w:tmpl w:val="07B8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B46051"/>
    <w:multiLevelType w:val="multilevel"/>
    <w:tmpl w:val="97A8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145DCC"/>
    <w:multiLevelType w:val="multilevel"/>
    <w:tmpl w:val="5F94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9A563F"/>
    <w:multiLevelType w:val="multilevel"/>
    <w:tmpl w:val="E91E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596448"/>
    <w:multiLevelType w:val="multilevel"/>
    <w:tmpl w:val="C1EC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AC5DD8"/>
    <w:multiLevelType w:val="multilevel"/>
    <w:tmpl w:val="C526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4E4823"/>
    <w:multiLevelType w:val="multilevel"/>
    <w:tmpl w:val="5796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7C2645"/>
    <w:multiLevelType w:val="multilevel"/>
    <w:tmpl w:val="E25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5"/>
  </w:num>
  <w:num w:numId="5">
    <w:abstractNumId w:val="16"/>
  </w:num>
  <w:num w:numId="6">
    <w:abstractNumId w:val="14"/>
  </w:num>
  <w:num w:numId="7">
    <w:abstractNumId w:val="7"/>
  </w:num>
  <w:num w:numId="8">
    <w:abstractNumId w:val="13"/>
  </w:num>
  <w:num w:numId="9">
    <w:abstractNumId w:val="12"/>
  </w:num>
  <w:num w:numId="10">
    <w:abstractNumId w:val="17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  <w:num w:numId="15">
    <w:abstractNumId w:val="11"/>
  </w:num>
  <w:num w:numId="16">
    <w:abstractNumId w:val="10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23"/>
    <w:rsid w:val="00075223"/>
    <w:rsid w:val="00241074"/>
    <w:rsid w:val="009E625F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CC85"/>
  <w15:chartTrackingRefBased/>
  <w15:docId w15:val="{2C0A36CA-FAE7-4C7D-8D9C-8DF1A246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75223"/>
  </w:style>
  <w:style w:type="character" w:customStyle="1" w:styleId="eop">
    <w:name w:val="eop"/>
    <w:basedOn w:val="DefaultParagraphFont"/>
    <w:rsid w:val="00075223"/>
  </w:style>
  <w:style w:type="character" w:customStyle="1" w:styleId="tabchar">
    <w:name w:val="tabchar"/>
    <w:basedOn w:val="DefaultParagraphFont"/>
    <w:rsid w:val="00075223"/>
  </w:style>
  <w:style w:type="character" w:customStyle="1" w:styleId="bcx0">
    <w:name w:val="bcx0"/>
    <w:basedOn w:val="DefaultParagraphFont"/>
    <w:rsid w:val="0007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Tsering Bhalla</dc:creator>
  <cp:keywords/>
  <dc:description/>
  <cp:lastModifiedBy>Maya Tsering Bhalla</cp:lastModifiedBy>
  <cp:revision>2</cp:revision>
  <dcterms:created xsi:type="dcterms:W3CDTF">2021-06-09T14:23:00Z</dcterms:created>
  <dcterms:modified xsi:type="dcterms:W3CDTF">2021-06-09T14:32:00Z</dcterms:modified>
</cp:coreProperties>
</file>